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Calibri" w:hAnsi="Calibri" w:eastAsia="Source Han Sans"/>
          <w:b/>
          <w:color w:val="8B6914"/>
          <w:sz w:val="32"/>
        </w:rPr>
        <w:t>The Perfections of Giving and Ethical Living · 完美的給予與完美的道德生活</w:t>
      </w:r>
    </w:p>
    <w:p>
      <w:r>
        <w:rPr>
          <w:rFonts w:ascii="Calibri" w:hAnsi="Calibri" w:eastAsia="Source Han Sans"/>
          <w:color w:val="7A6A4F"/>
          <w:sz w:val="22"/>
        </w:rPr>
        <w:t>ACI Course 10 — Guide to the Bodhisattva's Way of Life, Part I · Class 10 · 作業</w:t>
      </w:r>
    </w:p>
    <w:p/>
    <w:p>
      <w:r>
        <w:rPr>
          <w:rFonts w:ascii="Calibri" w:hAnsi="Calibri" w:eastAsia="Source Han Sans"/>
          <w:b/>
          <w:color w:val="8B6914"/>
          <w:sz w:val="24"/>
        </w:rPr>
        <w:t xml:space="preserve">1) </w:t>
      </w:r>
    </w:p>
    <w:p>
      <w:r>
        <w:rPr>
          <w:rFonts w:ascii="Calibri" w:hAnsi="Calibri"/>
          <w:i/>
          <w:color w:val="7A6A4F"/>
          <w:sz w:val="21"/>
        </w:rPr>
        <w:t>1) Name six different qualities mentioned by Master Shantideva that make the perfection of giving very powerful karmically. (Tibetan track in Tibetan.)</w:t>
        <w:br/>
        <w:br/>
        <w:t>a)</w:t>
        <w:br/>
        <w:br/>
        <w:br/>
        <w:t>b)</w:t>
        <w:br/>
        <w:br/>
        <w:br/>
        <w:t>c)</w:t>
        <w:br/>
        <w:br/>
        <w:br/>
        <w:t>d)</w:t>
        <w:br/>
        <w:br/>
        <w:br/>
        <w:t>e)</w:t>
        <w:br/>
        <w:br/>
        <w:br/>
        <w:t>f)</w:t>
      </w:r>
    </w:p>
    <w:p>
      <w:r>
        <w:rPr>
          <w:rFonts w:ascii="Calibri" w:hAnsi="Calibri" w:eastAsia="Source Han Sans"/>
          <w:sz w:val="22"/>
        </w:rPr>
        <w:t>1）說出寂天大師提到的六種不同性質，這些性質讓完美的給予在業力上非常有力量。（藏文組用藏文作答。）</w:t>
        <w:br/>
        <w:br/>
        <w:t>a）</w:t>
        <w:br/>
        <w:br/>
        <w:br/>
        <w:t>b）</w:t>
        <w:br/>
        <w:br/>
        <w:br/>
        <w:t>c）</w:t>
        <w:br/>
        <w:br/>
        <w:br/>
        <w:t>d）</w:t>
        <w:br/>
        <w:br/>
        <w:br/>
        <w:t>e）</w:t>
        <w:br/>
        <w:br/>
        <w:br/>
        <w:t>f）</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2) </w:t>
      </w:r>
    </w:p>
    <w:p>
      <w:r>
        <w:rPr>
          <w:rFonts w:ascii="Calibri" w:hAnsi="Calibri"/>
          <w:i/>
          <w:color w:val="7A6A4F"/>
          <w:sz w:val="21"/>
        </w:rPr>
        <w:t>2) What two things does Master Shantideva say about prioritizing one's efforts in the six perfections? (Tibetan track: Give the word for "prioritization" in Tibetan.)</w:t>
        <w:br/>
        <w:br/>
        <w:t>a)</w:t>
        <w:br/>
        <w:br/>
        <w:br/>
        <w:t>b)</w:t>
      </w:r>
    </w:p>
    <w:p>
      <w:r>
        <w:rPr>
          <w:rFonts w:ascii="Calibri" w:hAnsi="Calibri" w:eastAsia="Source Han Sans"/>
          <w:sz w:val="22"/>
        </w:rPr>
        <w:t>2）關於「在六個完美裡怎麼排自己努力的優先順序」，寂天大師說了哪兩件事？（藏文組：寫出「排優先順序」的藏文。）</w:t>
        <w:br/>
        <w:br/>
        <w:t>a）</w:t>
        <w:br/>
        <w:br/>
        <w:br/>
        <w:t>b）</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3) </w:t>
      </w:r>
    </w:p>
    <w:p>
      <w:r>
        <w:rPr>
          <w:rFonts w:ascii="Calibri" w:hAnsi="Calibri"/>
          <w:i/>
          <w:color w:val="7A6A4F"/>
          <w:sz w:val="21"/>
        </w:rPr>
        <w:t>3) State three principles which Master Shantideva discusses with regard to the morality of acting on behalf of living beings. (Tibetan track in Tibetan.)</w:t>
        <w:br/>
        <w:br/>
        <w:t>a)</w:t>
        <w:br/>
        <w:br/>
        <w:br/>
        <w:t>b)</w:t>
        <w:br/>
        <w:br/>
        <w:br/>
        <w:t>c)</w:t>
      </w:r>
    </w:p>
    <w:p>
      <w:r>
        <w:rPr>
          <w:rFonts w:ascii="Calibri" w:hAnsi="Calibri" w:eastAsia="Source Han Sans"/>
          <w:sz w:val="22"/>
        </w:rPr>
        <w:t>3）說出寂天大師談到的三個原則，關於「為生命的益處而行動」的道德。（藏文組用藏文作答。）</w:t>
        <w:br/>
        <w:br/>
        <w:t>a）</w:t>
        <w:br/>
        <w:br/>
        <w:br/>
        <w:t>b）</w:t>
        <w:br/>
        <w:br/>
        <w:br/>
        <w:t>c）</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4) </w:t>
      </w:r>
    </w:p>
    <w:p>
      <w:r>
        <w:rPr>
          <w:rFonts w:ascii="Calibri" w:hAnsi="Calibri"/>
          <w:i/>
          <w:color w:val="7A6A4F"/>
          <w:sz w:val="21"/>
        </w:rPr>
        <w:t>4) Name three principles in the practice of attracting other persons to the Dharma through material giving. (Tibetan track in Tibetan.)</w:t>
        <w:br/>
        <w:br/>
        <w:t>a)</w:t>
        <w:br/>
        <w:br/>
        <w:br/>
        <w:t>b)</w:t>
        <w:br/>
        <w:br/>
        <w:br/>
        <w:t>c)</w:t>
      </w:r>
    </w:p>
    <w:p>
      <w:r>
        <w:rPr>
          <w:rFonts w:ascii="Calibri" w:hAnsi="Calibri" w:eastAsia="Source Han Sans"/>
          <w:sz w:val="22"/>
        </w:rPr>
        <w:t>4）說出三個原則，關於「用物質的給予把別人吸引到佛法上」的練習。（藏文組用藏文作答。）</w:t>
        <w:br/>
        <w:br/>
        <w:t>a）</w:t>
        <w:br/>
        <w:br/>
        <w:br/>
        <w:t>b）</w:t>
        <w:br/>
        <w:br/>
        <w:br/>
        <w:t>c）</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5) </w:t>
      </w:r>
    </w:p>
    <w:p>
      <w:r>
        <w:rPr>
          <w:rFonts w:ascii="Calibri" w:hAnsi="Calibri"/>
          <w:i/>
          <w:color w:val="7A6A4F"/>
          <w:sz w:val="21"/>
        </w:rPr>
        <w:t>5) Name three principles in the practice of attracting other persons through the giving of the Dharma itself. (Tibetan track in Tibetan.)</w:t>
        <w:br/>
        <w:br/>
        <w:t>a)</w:t>
        <w:br/>
        <w:br/>
        <w:br/>
        <w:t>b)</w:t>
        <w:br/>
        <w:br/>
        <w:br/>
        <w:t>c)</w:t>
      </w:r>
    </w:p>
    <w:p>
      <w:r>
        <w:rPr>
          <w:rFonts w:ascii="Calibri" w:hAnsi="Calibri" w:eastAsia="Source Han Sans"/>
          <w:sz w:val="22"/>
        </w:rPr>
        <w:t>5）說出三個原則，關於「用佛法本身的給予把別人吸引過來」的練習。（藏文組用藏文作答。）</w:t>
        <w:br/>
        <w:br/>
        <w:t>a）</w:t>
        <w:br/>
        <w:br/>
        <w:br/>
        <w:t>b）</w:t>
        <w:br/>
        <w:br/>
        <w:br/>
        <w:t>c）</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6) </w:t>
      </w:r>
    </w:p>
    <w:p>
      <w:r>
        <w:rPr>
          <w:rFonts w:ascii="Calibri" w:hAnsi="Calibri"/>
          <w:i/>
          <w:color w:val="7A6A4F"/>
          <w:sz w:val="21"/>
        </w:rPr>
        <w:t>6) Name three principles for the practice of training oneself in activities that maintain the good opinions of others in the Dharma, and that prevent oneself from being polluted by bad deeds. (Tibetan track in Tibetan.)</w:t>
        <w:br/>
        <w:br/>
        <w:t>a)</w:t>
        <w:br/>
        <w:br/>
        <w:br/>
        <w:t>b)</w:t>
        <w:br/>
        <w:br/>
        <w:br/>
        <w:t>c)</w:t>
      </w:r>
    </w:p>
    <w:p>
      <w:r>
        <w:rPr>
          <w:rFonts w:ascii="Calibri" w:hAnsi="Calibri" w:eastAsia="Source Han Sans"/>
          <w:sz w:val="22"/>
        </w:rPr>
        <w:t>6）說出三個原則，關於訓練自己去做那些「保住別人對佛法的好看法、同時讓自己不被惡行沾污」的活動。（藏文組用藏文作答。）</w:t>
        <w:br/>
        <w:br/>
        <w:t>a）</w:t>
        <w:br/>
        <w:br/>
        <w:br/>
        <w:t>b）</w:t>
        <w:br/>
        <w:br/>
        <w:br/>
        <w:t>c）</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tbl>
      <w:tblPr>
        <w:tblStyle w:val="TableGrid"/>
        <w:tblW w:type="auto" w:w="0"/>
        <w:tblLook w:firstColumn="1" w:firstRow="1" w:lastColumn="0" w:lastRow="0" w:noHBand="0" w:noVBand="1" w:val="04A0"/>
      </w:tblPr>
      <w:tblGrid>
        <w:gridCol w:w="9360"/>
      </w:tblGrid>
      <w:tr>
        <w:tc>
          <w:tcPr>
            <w:tcW w:type="dxa" w:w="9360"/>
            <w:tcBorders>
              <w:top w:val="single" w:sz="18" w:color="e74c3c"/>
              <w:left w:val="single" w:sz="4" w:color="e8d9a8"/>
              <w:bottom w:val="single" w:sz="4" w:color="e8d9a8"/>
              <w:right w:val="single" w:sz="4" w:color="e8d9a8"/>
            </w:tcBorders>
          </w:tcPr>
          <w:p>
            <w:r>
              <w:rPr>
                <w:rFonts w:ascii="Calibri" w:hAnsi="Calibri"/>
                <w:i/>
                <w:color w:val="7A6A4F"/>
                <w:sz w:val="21"/>
              </w:rPr>
              <w:t>EN</w:t>
            </w:r>
          </w:p>
          <w:p>
            <w:r>
              <w:rPr>
                <w:rFonts w:ascii="Calibri" w:hAnsi="Calibri"/>
                <w:i/>
                <w:color w:val="7A6A4F"/>
                <w:sz w:val="21"/>
              </w:rPr>
              <w:t>Meditation assignment: 15 minutes per day on the principle of priorities in one's practice, examining your own life and priorities against those of the six perfections. Meditation dates and times (must be filled in, or homework will not be accepted):</w:t>
            </w:r>
          </w:p>
          <w:p>
            <w:r>
              <w:rPr>
                <w:rFonts w:ascii="Calibri" w:hAnsi="Calibri" w:eastAsia="Source Han Sans"/>
                <w:sz w:val="22"/>
              </w:rPr>
              <w:t>中</w:t>
            </w:r>
          </w:p>
          <w:p>
            <w:r>
              <w:rPr>
                <w:rFonts w:ascii="Calibri" w:hAnsi="Calibri" w:eastAsia="Source Han Sans"/>
                <w:sz w:val="22"/>
              </w:rPr>
              <w:t>冥想作業：每天 15 分鐘，做「自己練習裡的優先順序」這個原則——拿你自己的生命和優先順序，去對照六個完美的優先順序，檢查一遍。</w:t>
            </w:r>
          </w:p>
          <w:p>
            <w:pPr>
              <w:pBdr>
                <w:bottom w:val="single" w:sz="4" w:space="1" w:color="cccccc"/>
              </w:pBdr>
            </w:pPr>
          </w:p>
          <w:p>
            <w:pPr>
              <w:pBdr>
                <w:bottom w:val="single" w:sz="4" w:space="1" w:color="cccccc"/>
              </w:pBdr>
            </w:pP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